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EB1" w:rsidRPr="00272C3B" w:rsidRDefault="00272C3B" w:rsidP="00486AA9">
      <w:pPr>
        <w:rPr>
          <w:noProof/>
          <w:u w:val="single"/>
          <w:lang w:eastAsia="es-VE"/>
        </w:rPr>
      </w:pPr>
      <w:r w:rsidRPr="00272C3B">
        <w:rPr>
          <w:noProof/>
          <w:u w:val="single"/>
          <w:lang w:eastAsia="es-VE"/>
        </w:rPr>
        <w:t>Debito Inmediato Mismo banco</w:t>
      </w:r>
    </w:p>
    <w:p w:rsidR="00272C3B" w:rsidRDefault="00965CF1" w:rsidP="00486AA9">
      <w:pPr>
        <w:rPr>
          <w:noProof/>
          <w:lang w:eastAsia="es-VE"/>
        </w:rPr>
      </w:pPr>
      <w:r>
        <w:rPr>
          <w:noProof/>
          <w:lang w:eastAsia="es-VE"/>
        </w:rPr>
        <w:t>En</w:t>
      </w:r>
      <w:r w:rsidR="00272C3B">
        <w:rPr>
          <w:noProof/>
          <w:lang w:eastAsia="es-VE"/>
        </w:rPr>
        <w:t xml:space="preserve"> la opción de </w:t>
      </w:r>
      <w:r w:rsidR="00272C3B" w:rsidRPr="001878BC">
        <w:rPr>
          <w:noProof/>
          <w:u w:val="single"/>
          <w:lang w:eastAsia="es-VE"/>
        </w:rPr>
        <w:t>clave de pago</w:t>
      </w:r>
      <w:r w:rsidR="00272C3B">
        <w:rPr>
          <w:noProof/>
          <w:lang w:eastAsia="es-VE"/>
        </w:rPr>
        <w:t xml:space="preserve"> se recomienda</w:t>
      </w:r>
      <w:r>
        <w:rPr>
          <w:noProof/>
          <w:lang w:eastAsia="es-VE"/>
        </w:rPr>
        <w:t xml:space="preserve"> que no deje desmarcar</w:t>
      </w:r>
      <w:r w:rsidR="00272C3B">
        <w:rPr>
          <w:noProof/>
          <w:lang w:eastAsia="es-VE"/>
        </w:rPr>
        <w:t>, si no que quede predeterminada. Ya que si se destilda genere un error porque llega una clave dinamica y se introduce dice clave de operaciones no valida o expirada.</w:t>
      </w:r>
    </w:p>
    <w:p w:rsidR="00272C3B" w:rsidRDefault="00272C3B" w:rsidP="00486AA9">
      <w:r>
        <w:rPr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3206115</wp:posOffset>
                </wp:positionH>
                <wp:positionV relativeFrom="paragraph">
                  <wp:posOffset>1590993</wp:posOffset>
                </wp:positionV>
                <wp:extent cx="633412" cy="161925"/>
                <wp:effectExtent l="0" t="0" r="14605" b="2857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BBE08" id="Rectángulo 3" o:spid="_x0000_s1026" style="position:absolute;margin-left:252.45pt;margin-top:125.3pt;width:49.85pt;height:1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B36nAIAAIYFAAAOAAAAZHJzL2Uyb0RvYy54bWysVMFu2zAMvQ/YPwi6r46TtFuNOkXQIsOA&#10;oi3aDj0rshQbkEVNUuJkf7Nv2Y+Vkmw36IodhuWgiCL5SD6TvLjct4rshHUN6JLmJxNKhOZQNXpT&#10;0u9Pq09fKHGe6Yop0KKkB+Ho5eLjh4vOFGIKNahKWIIg2hWdKWntvSmyzPFatMydgBEalRJsyzyK&#10;dpNVlnWI3qpsOpmcZR3Yyljgwjl8vU5Kuoj4Ugru76R0whNVUszNx9PGcx3ObHHBio1lpm54nwb7&#10;hyxa1mgMOkJdM8/I1jZ/QLUNt+BA+hMObQZSNlzEGrCafPKmmseaGRFrQXKcGWly/w+W3+7uLWmq&#10;ks4o0azFT/SApP3+pTdbBWQWCOqMK9Du0dzbXnJ4DdXupW3DP9ZB9pHUw0iq2HvC8fFsNpvnU0o4&#10;qvKz/Hx6GjCzV2djnf8qoCXhUlKL4SOVbHfjfDIdTEIsDatGKXxnhdLhdKCaKrxFwW7WV8qSHcMP&#10;vlpN8NeHOzLD4ME1C4WlUuLNH5RIsA9CIieY/DRmErtRjLCMc6F9nlQ1q0SKdnocLPRv8IiVKo2A&#10;AVliliN2DzBYJpABO9Xd2wdXEZt5dJ78LbHkPHrEyKD96Nw2Gux7AAqr6iMn+4GkRE1gaQ3VATvG&#10;QholZ/iqwe92w5y/ZxZnB6cM94G/w0Mq6EoK/Y2SGuzP996DPbY0ainpcBZL6n5smRWUqG8am/08&#10;n8/D8EZhfvp5ioI91qyPNXrbXgF+/Rw3j+HxGuy9Gq7SQvuMa2MZoqKKaY6xS8q9HYQrn3YELh4u&#10;lstohgNrmL/Rj4YH8MBq6Mun/TOzpm9ej11/C8PcsuJNDyfb4KlhufUgm9jgr7z2fOOwx8bpF1PY&#10;JsdytHpdn4sXAAAA//8DAFBLAwQUAAYACAAAACEA40NXpeAAAAALAQAADwAAAGRycy9kb3ducmV2&#10;LnhtbEyPPU/DMBCGdyT+g3VILIjaLa0pIU4FlejQAYm2C5sTH0nU2I5spwn/nmOC7T4evfdcvpls&#10;xy4YYuudgvlMAENXedO6WsHp+Ha/BhaTdkZ33qGCb4ywKa6vcp0ZP7oPvBxSzSjExUwraFLqM85j&#10;1aDVceZ7dLT78sHqRG2ouQl6pHDb8YUQklvdOrrQ6B63DVbnw2AVlLvPsF2/PuzScCcp+lzv8X1U&#10;6vZmenkGlnBKfzD86pM6FORU+sGZyDoFK7F8IlTBYiUkMCKkWFJR0uRRzoEXOf//Q/EDAAD//wMA&#10;UEsBAi0AFAAGAAgAAAAhALaDOJL+AAAA4QEAABMAAAAAAAAAAAAAAAAAAAAAAFtDb250ZW50X1R5&#10;cGVzXS54bWxQSwECLQAUAAYACAAAACEAOP0h/9YAAACUAQAACwAAAAAAAAAAAAAAAAAvAQAAX3Jl&#10;bHMvLnJlbHNQSwECLQAUAAYACAAAACEA9Agd+pwCAACGBQAADgAAAAAAAAAAAAAAAAAuAgAAZHJz&#10;L2Uyb0RvYy54bWxQSwECLQAUAAYACAAAACEA40NXpeAAAAALAQAADwAAAAAAAAAAAAAAAAD2BAAA&#10;ZHJzL2Rvd25yZXYueG1sUEsFBgAAAAAEAAQA8wAAAAMGAAAAAA==&#10;" filled="f" strokecolor="red" strokeweight="2pt"/>
            </w:pict>
          </mc:Fallback>
        </mc:AlternateContent>
      </w:r>
      <w:r>
        <w:rPr>
          <w:noProof/>
          <w:lang w:eastAsia="es-VE"/>
        </w:rPr>
        <w:drawing>
          <wp:inline distT="0" distB="0" distL="0" distR="0" wp14:anchorId="540352B7" wp14:editId="1E892527">
            <wp:extent cx="5353050" cy="2033270"/>
            <wp:effectExtent l="0" t="0" r="0" b="508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78264" cy="2042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C3B" w:rsidRDefault="00272C3B" w:rsidP="00486AA9">
      <w:r>
        <w:rPr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3301048</wp:posOffset>
                </wp:positionH>
                <wp:positionV relativeFrom="paragraph">
                  <wp:posOffset>1862773</wp:posOffset>
                </wp:positionV>
                <wp:extent cx="685800" cy="180975"/>
                <wp:effectExtent l="0" t="0" r="19050" b="2857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80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43D916" id="Rectángulo 5" o:spid="_x0000_s1026" style="position:absolute;margin-left:259.95pt;margin-top:146.7pt;width:54pt;height:1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nHxmwIAAIYFAAAOAAAAZHJzL2Uyb0RvYy54bWysVEtuGzEM3RfoHQTtmxkbceIYGQdGAhcF&#10;giTIB1nLGskzgEZUKfnX2/QsvVgpzSdGGnRR1IuxKJKP5BPJy6t9Y9hWoa/BFnx0knOmrISytuuC&#10;vzwvv0w580HYUhiwquAH5fnV/POny52bqTFUYEqFjECsn+1cwasQ3CzLvKxUI/wJOGVJqQEbEUjE&#10;dVai2BF6Y7Jxnp9lO8DSIUjlPd3etEo+T/haKxnutfYqMFNwyi2kL6bvKn6z+aWYrVG4qpZdGuIf&#10;smhEbSnoAHUjgmAbrP+AamqJ4EGHEwlNBlrXUqUaqJpR/q6ap0o4lWohcrwbaPL/D1bebR+Q1WXB&#10;J5xZ0dATPRJpv37a9cYAm0SCds7PyO7JPWAneTrGavcam/hPdbB9IvUwkKr2gUm6PJtOpjlRL0k1&#10;muYX5wkze3N26MNXBQ2Lh4IjhU9Uiu2tDxSQTHuTGMvCsjYmvZux8cKDqct4lwRcr64Nsq2gB18u&#10;c/rFEgjjyIyk6JrFwtpS0ikcjIoYxj4qTZxQ8uOUSepGNcAKKZUNo1ZViVK10SbHwWL/Ro8UOgFG&#10;ZE1ZDtgdQG/ZgvTYbc6dfXRVqZkH5/xvibXOg0eKDDYMzk1tAT8CMFRVF7m170lqqYksraA8UMcg&#10;tKPknVzW9G63wocHgTQ79NS0D8I9fbSBXcGhO3FWAf746D7aU0uTlrMdzWLB/feNQMWZ+Wap2S9G&#10;p6dxeJNwOjkfk4DHmtWxxm6aa6DXH9HmcTIdo30w/VEjNK+0NhYxKqmElRS74DJgL1yHdkfQ4pFq&#10;sUhmNLBOhFv75GQEj6zGvnzevwp0XfMG6vo76OdWzN71cGsbPS0sNgF0nRr8jdeObxr21DjdYorb&#10;5FhOVm/rc/4bAAD//wMAUEsDBBQABgAIAAAAIQBnYVa74QAAAAsBAAAPAAAAZHJzL2Rvd25yZXYu&#10;eG1sTI89T8MwEIZ3JP6DdUgsiDofEJoQp4JKdOiARNuFzYmPJGpsR7bThH/PMcF4d6+ee95ys+iB&#10;XdD53hoB8SoChqaxqjetgNPx7X4NzAdplBysQQHf6GFTXV+VslB2Nh94OYSWEcT4QgroQhgLzn3T&#10;oZZ+ZUc0dPuyTstAo2u5cnImuB54EkUZ17I39KGTI247bM6HSQuod59uu35Nd2G6ywh9bvf4Pgtx&#10;e7O8PAMLuIS/MPzqkzpU5FTbySjPBgGPcZ5TVECSpw/AKJElT7SpBaRJnAOvSv6/Q/UDAAD//wMA&#10;UEsBAi0AFAAGAAgAAAAhALaDOJL+AAAA4QEAABMAAAAAAAAAAAAAAAAAAAAAAFtDb250ZW50X1R5&#10;cGVzXS54bWxQSwECLQAUAAYACAAAACEAOP0h/9YAAACUAQAACwAAAAAAAAAAAAAAAAAvAQAAX3Jl&#10;bHMvLnJlbHNQSwECLQAUAAYACAAAACEAXIpx8ZsCAACGBQAADgAAAAAAAAAAAAAAAAAuAgAAZHJz&#10;L2Uyb0RvYy54bWxQSwECLQAUAAYACAAAACEAZ2FWu+EAAAALAQAADwAAAAAAAAAAAAAAAAD1BAAA&#10;ZHJzL2Rvd25yZXYueG1sUEsFBgAAAAAEAAQA8wAAAAMGAAAAAA==&#10;" filled="f" strokecolor="red" strokeweight="2pt"/>
            </w:pict>
          </mc:Fallback>
        </mc:AlternateContent>
      </w:r>
      <w:r>
        <w:rPr>
          <w:noProof/>
          <w:lang w:eastAsia="es-VE"/>
        </w:rPr>
        <w:drawing>
          <wp:inline distT="0" distB="0" distL="0" distR="0" wp14:anchorId="59F72610" wp14:editId="797C215B">
            <wp:extent cx="5353050" cy="2319020"/>
            <wp:effectExtent l="0" t="0" r="0" b="508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60919" cy="232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8BC" w:rsidRPr="00965CF1" w:rsidRDefault="00272C3B" w:rsidP="00486AA9">
      <w:r>
        <w:rPr>
          <w:noProof/>
          <w:lang w:eastAsia="es-VE"/>
        </w:rPr>
        <w:drawing>
          <wp:inline distT="0" distB="0" distL="0" distR="0" wp14:anchorId="18523D10" wp14:editId="25FD50FA">
            <wp:extent cx="5343525" cy="240982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52156" cy="2413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8BC" w:rsidRDefault="001878BC" w:rsidP="00486AA9">
      <w:pPr>
        <w:rPr>
          <w:u w:val="single"/>
        </w:rPr>
      </w:pPr>
    </w:p>
    <w:p w:rsidR="001878BC" w:rsidRDefault="00846DD8" w:rsidP="00486AA9">
      <w:pPr>
        <w:rPr>
          <w:u w:val="single"/>
        </w:rPr>
      </w:pPr>
      <w:r>
        <w:rPr>
          <w:u w:val="single"/>
        </w:rPr>
        <w:lastRenderedPageBreak/>
        <w:t xml:space="preserve">Gestionar </w:t>
      </w:r>
      <w:proofErr w:type="spellStart"/>
      <w:r>
        <w:rPr>
          <w:u w:val="single"/>
        </w:rPr>
        <w:t>parametros</w:t>
      </w:r>
      <w:proofErr w:type="spellEnd"/>
    </w:p>
    <w:p w:rsidR="001878BC" w:rsidRDefault="001878BC" w:rsidP="00486AA9">
      <w:r>
        <w:t xml:space="preserve">En AdminCanales en la opción de </w:t>
      </w:r>
      <w:r w:rsidR="009F580C">
        <w:t>gestionar parámetros, no está la opción de monto límite, límite máximo y cuando se quiere colocar el porcentaje de la comisión indica que se debe seleccionar un tipo de documento, esto no debe suceder ya que es una parametrización general y para eso está la opción por usuario</w:t>
      </w:r>
      <w:r w:rsidR="001A7CC8">
        <w:t xml:space="preserve">, donde tampoco está monto limite, limite </w:t>
      </w:r>
      <w:r w:rsidR="00965CF1">
        <w:t>máximo</w:t>
      </w:r>
      <w:bookmarkStart w:id="0" w:name="_GoBack"/>
      <w:bookmarkEnd w:id="0"/>
      <w:r w:rsidR="009F580C">
        <w:t xml:space="preserve">. </w:t>
      </w:r>
      <w:r w:rsidR="00846DD8">
        <w:t xml:space="preserve">Debe ser una réplica de pagos masivos (nómina y proveedor). </w:t>
      </w:r>
      <w:r w:rsidR="009F580C">
        <w:t>Esto fue solicitado en el documento.</w:t>
      </w:r>
    </w:p>
    <w:p w:rsidR="009F580C" w:rsidRDefault="009F580C" w:rsidP="00486AA9">
      <w:r>
        <w:rPr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181928</wp:posOffset>
                </wp:positionH>
                <wp:positionV relativeFrom="paragraph">
                  <wp:posOffset>1168400</wp:posOffset>
                </wp:positionV>
                <wp:extent cx="542925" cy="133350"/>
                <wp:effectExtent l="0" t="0" r="28575" b="1905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314DE5" id="Rectángulo 12" o:spid="_x0000_s1026" style="position:absolute;margin-left:14.35pt;margin-top:92pt;width:42.75pt;height:1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UVbngIAAIgFAAAOAAAAZHJzL2Uyb0RvYy54bWysVMFu2zAMvQ/YPwi6r07cZFuDOkXQIsOA&#10;og3aDj0rshQbkEWNUuJkf7Nv2Y+Nkh036IodhuXgiCL5SD6RvLzaN4btFPoabMHHZyPOlJVQ1nZT&#10;8G9Pyw+fOfNB2FIYsKrgB+X51fz9u8vWzVQOFZhSISMQ62etK3gVgptlmZeVaoQ/A6csKTVgIwKJ&#10;uMlKFC2hNybLR6OPWQtYOgSpvKfbm07J5wlfayXDvdZeBWYKTrmF9MX0XcdvNr8Usw0KV9WyT0P8&#10;QxaNqC0FHaBuRBBsi/UfUE0tETzocCahyUDrWqpUA1UzHr2q5rESTqVaiBzvBpr8/4OVd7sVsrqk&#10;t8s5s6KhN3og1n79tJutAUa3RFHr/IwsH90Ke8nTMda719jEf6qE7ROth4FWtQ9M0uV0kl/kU84k&#10;qcbn5+fTRHv24uzQhy8KGhYPBUeKn8gUu1sfKCCZHk1iLAvL2pj0csbGCw+mLuNdEnCzvjbIdoKe&#10;fLkc0S+WQBgnZiRF1ywW1pWSTuFgVMQw9kFpYoWSz1MmqR/VACukVDaMO1UlStVFm54Gix0cPVLo&#10;BBiRNWU5YPcAR8sO5Ijd5dzbR1eV2nlwHv0tsc558EiRwYbBuakt4FsAhqrqI3f2R5I6aiJLaygP&#10;1DMI3TB5J5c1vdut8GElkKaH5ow2QrinjzbQFhz6E2cV4I+37qM9NTVpOWtpGgvuv28FKs7MV0vt&#10;fjGeTOL4JmEy/ZSTgKea9anGbptroNcf0+5xMh2jfTDHo0ZonmlxLGJUUgkrKXbBZcCjcB26LUGr&#10;R6rFIpnRyDoRbu2jkxE8shr78mn/LND1zRuo6+/gOLli9qqHO9voaWGxDaDr1OAvvPZ807inxulX&#10;U9wnp3Kyelmg898AAAD//wMAUEsDBBQABgAIAAAAIQA8HHIQ3wAAAAoBAAAPAAAAZHJzL2Rvd25y&#10;ZXYueG1sTI/BTsMwEETvSPyDtUhcELUbShuFOBVUogcOSBQuvTnxkkSN11HsNOHv2Z7guDNPszP5&#10;dnadOOMQWk8algsFAqnytqVaw9fn630KIkRD1nSeUMMPBtgW11e5yayf6APPh1gLDqGQGQ1NjH0m&#10;ZagadCYsfI/E3rcfnIl8DrW0g5k43HUyUWotnWmJPzSmx12D1ekwOg3l/jjs0peHfRzv1hx9qt/w&#10;fdL69mZ+fgIRcY5/MFzqc3UouFPpR7JBdBqSdMMk6+mKN12A5SoBUbKjHhXIIpf/JxS/AAAA//8D&#10;AFBLAQItABQABgAIAAAAIQC2gziS/gAAAOEBAAATAAAAAAAAAAAAAAAAAAAAAABbQ29udGVudF9U&#10;eXBlc10ueG1sUEsBAi0AFAAGAAgAAAAhADj9If/WAAAAlAEAAAsAAAAAAAAAAAAAAAAALwEAAF9y&#10;ZWxzLy5yZWxzUEsBAi0AFAAGAAgAAAAhAKw9RVueAgAAiAUAAA4AAAAAAAAAAAAAAAAALgIAAGRy&#10;cy9lMm9Eb2MueG1sUEsBAi0AFAAGAAgAAAAhADwcchDfAAAACgEAAA8AAAAAAAAAAAAAAAAA+AQA&#10;AGRycy9kb3ducmV2LnhtbFBLBQYAAAAABAAEAPMAAAAEBgAAAAA=&#10;" filled="f" strokecolor="red" strokeweight="2pt"/>
            </w:pict>
          </mc:Fallback>
        </mc:AlternateContent>
      </w:r>
      <w:r>
        <w:rPr>
          <w:noProof/>
          <w:lang w:eastAsia="es-VE"/>
        </w:rPr>
        <w:drawing>
          <wp:inline distT="0" distB="0" distL="0" distR="0" wp14:anchorId="561E784F" wp14:editId="2F2E2618">
            <wp:extent cx="4667250" cy="131445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81852" cy="1318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80C" w:rsidRDefault="009F580C" w:rsidP="00486AA9">
      <w:r>
        <w:rPr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3720465</wp:posOffset>
                </wp:positionH>
                <wp:positionV relativeFrom="paragraph">
                  <wp:posOffset>415925</wp:posOffset>
                </wp:positionV>
                <wp:extent cx="395288" cy="157163"/>
                <wp:effectExtent l="0" t="0" r="24130" b="1460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288" cy="15716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0D6435" id="Rectángulo 17" o:spid="_x0000_s1026" style="position:absolute;margin-left:292.95pt;margin-top:32.75pt;width:31.15pt;height:12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ZRAnQIAAIgFAAAOAAAAZHJzL2Uyb0RvYy54bWysVM1u2zAMvg/YOwi6r47Tpj9GnSJokWFA&#10;0RZth54VWYoNyKImKXGyt9mz7MVKSbYbdMUOw3yQRZH8KH4ieXm1axXZCusa0CXNjyaUCM2havS6&#10;pN+fl1/OKXGe6Yop0KKke+Ho1fzzp8vOFGIKNahKWIIg2hWdKWntvSmyzPFatMwdgREalRJsyzyK&#10;dp1VlnWI3qpsOpmcZh3Yyljgwjk8vUlKOo/4Ugru76V0whNVUrybj6uN6yqs2fySFWvLTN3w/hrs&#10;H27RskZj0BHqhnlGNrb5A6ptuAUH0h9xaDOQsuEi5oDZ5JN32TzVzIiYC5LjzEiT+3+w/G77YElT&#10;4dudUaJZi2/0iKz9/qXXGwUET5GizrgCLZ/Mg+0lh9uQ707aNvwxE7KLtO5HWsXOE46Hxxez6TnW&#10;AUdVPjvLT48DZvbmbKzzXwW0JGxKajF+JJNtb51PpoNJiKVh2SiF56xQOqwOVFOFsyjY9epaWbJl&#10;+OTL5QS/PtyBGQYPrllILKUSd36vRIJ9FBJZwctP401iPYoRlnEutM+TqmaVSNFmh8FCBQePmKnS&#10;CBiQJd5yxO4BBssEMmCnvHv74CpiOY/Ok79dLDmPHjEyaD86t40G+xGAwqz6yMl+IClRE1haQbXH&#10;mrGQmskZvmzw3W6Z8w/MYvdgn+FE8Pe4SAVdSaHfUVKD/fnRebDHokYtJR12Y0ndjw2zghL1TWO5&#10;X+QnJ6F9o3AyO5uiYA81q0ON3rTXgK+f4+wxPG6DvVfDVlpoX3BwLEJUVDHNMXZJubeDcO3TlMDR&#10;w8ViEc2wZQ3zt/rJ8AAeWA11+bx7Ydb0xeux6u9g6FxWvKvhZBs8NSw2HmQTC/yN155vbPdYOP1o&#10;CvPkUI5WbwN0/goAAP//AwBQSwMEFAAGAAgAAAAhAAQNSbPeAAAACQEAAA8AAABkcnMvZG93bnJl&#10;di54bWxMj7FOwzAQQHck/sE6JBZEHVoSpSGXCirRgQGJwsLmxEcSNT5HttOEv8dMMJ7u6d27creY&#10;QZzJ+d4ywt0qAUHcWN1zi/Dx/nybg/BBsVaDZUL4Jg+76vKiVIW2M7/R+RhaESXsC4XQhTAWUvqm&#10;I6P8yo7EcfdlnVEhjq6V2qk5ys0g10mSSaN6jhc6NdK+o+Z0nAxCffh0+/xpcwjTTRbVp/aFXmfE&#10;66vl8QFEoCX8wfCbH9Ohik21nVh7MSCkebqNKEKWpiAikN3naxA1wjbZgKxK+f+D6gcAAP//AwBQ&#10;SwECLQAUAAYACAAAACEAtoM4kv4AAADhAQAAEwAAAAAAAAAAAAAAAAAAAAAAW0NvbnRlbnRfVHlw&#10;ZXNdLnhtbFBLAQItABQABgAIAAAAIQA4/SH/1gAAAJQBAAALAAAAAAAAAAAAAAAAAC8BAABfcmVs&#10;cy8ucmVsc1BLAQItABQABgAIAAAAIQCRrZRAnQIAAIgFAAAOAAAAAAAAAAAAAAAAAC4CAABkcnMv&#10;ZTJvRG9jLnhtbFBLAQItABQABgAIAAAAIQAEDUmz3gAAAAkBAAAPAAAAAAAAAAAAAAAAAPcEAABk&#10;cnMvZG93bnJldi54bWxQSwUGAAAAAAQABADzAAAAAgYAAAAA&#10;" filled="f" strokecolor="red" strokeweight="2pt"/>
            </w:pict>
          </mc:Fallback>
        </mc:AlternateContent>
      </w:r>
      <w:r>
        <w:rPr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1101090</wp:posOffset>
                </wp:positionH>
                <wp:positionV relativeFrom="paragraph">
                  <wp:posOffset>958850</wp:posOffset>
                </wp:positionV>
                <wp:extent cx="704850" cy="185738"/>
                <wp:effectExtent l="0" t="0" r="19050" b="2413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18573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D9D9DE" id="Rectángulo 16" o:spid="_x0000_s1026" style="position:absolute;margin-left:86.7pt;margin-top:75.5pt;width:55.5pt;height:14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EodnQIAAIgFAAAOAAAAZHJzL2Uyb0RvYy54bWysVMFu2zAMvQ/YPwi6r3aypM2MOkXQIsOA&#10;oivaDj0rshQbkEVNUuJkf7Nv2Y+Nkmw36IodhvkgiyL5KD6RvLw6tIrshXUN6JJOznJKhOZQNXpb&#10;0m9P6w8LSpxnumIKtCjpUTh6tXz/7rIzhZhCDaoSliCIdkVnSlp7b4osc7wWLXNnYIRGpQTbMo+i&#10;3WaVZR2ityqb5vl51oGtjAUunMPTm6Sky4gvpeD+q5ROeKJKinfzcbVx3YQ1W16yYmuZqRveX4P9&#10;wy1a1mgMOkLdMM/IzjZ/QLUNt+BA+jMObQZSNlzEHDCbSf4qm8eaGRFzQXKcGWly/w+W3+3vLWkq&#10;fLtzSjRr8Y0ekLVfP/V2p4DgKVLUGVeg5aO5t73kcBvyPUjbhj9mQg6R1uNIqzh4wvHwIp8t5kg+&#10;R9VkMb/4uAiY2Yuzsc5/FtCSsCmpxfiRTLa/dT6ZDiYhloZ1oxSes0LpsDpQTRXOomC3m2tlyZ7h&#10;k6/XOX59uBMzDB5cs5BYSiXu/FGJBPsgJLKCl5/Gm8R6FCMs41xoP0mqmlUiRZufBgsVHDxipkoj&#10;YECWeMsRuwcYLBPIgJ3y7u2Dq4jlPDrnf7tYch49YmTQfnRuGw32LQCFWfWRk/1AUqImsLSB6og1&#10;YyE1kzN83eC73TLn75nF7sGnxongv+IiFXQlhX5HSQ32x1vnwR6LGrWUdNiNJXXfd8wKStQXjeX+&#10;aTKbhfaNwmx+MUXBnmo2pxq9a68BX3+Cs8fwuA32Xg1baaF9xsGxClFRxTTH2CXl3g7CtU9TAkcP&#10;F6tVNMOWNczf6kfDA3hgNdTl0+GZWdMXr8eqv4Ohc1nxqoaTbfDUsNp5kE0s8Bdee76x3WPh9KMp&#10;zJNTOVq9DNDlbwAAAP//AwBQSwMEFAAGAAgAAAAhABmrEQXeAAAACwEAAA8AAABkcnMvZG93bnJl&#10;di54bWxMTz1PwzAQ3ZH4D9YhsSDqtCltFOJUUIkODEgUlm5OfCRR43NkO0349xwTbPc+9O69Yjfb&#10;XlzQh86RguUiAYFUO9NRo+Dz4+U+AxGiJqN7R6jgGwPsyuurQufGTfSOl2NsBIdQyLWCNsYhlzLU&#10;LVodFm5AYu3LeasjQ99I4/XE4baXqyTZSKs74g+tHnDfYn0+jlZBdTj5ffacHuJ4t+Hoc/OKb5NS&#10;tzfz0yOIiHP8M8Nvfa4OJXeq3EgmiJ7xNl2zlY+HJY9ixypbM1MxkyUpyLKQ/zeUPwAAAP//AwBQ&#10;SwECLQAUAAYACAAAACEAtoM4kv4AAADhAQAAEwAAAAAAAAAAAAAAAAAAAAAAW0NvbnRlbnRfVHlw&#10;ZXNdLnhtbFBLAQItABQABgAIAAAAIQA4/SH/1gAAAJQBAAALAAAAAAAAAAAAAAAAAC8BAABfcmVs&#10;cy8ucmVsc1BLAQItABQABgAIAAAAIQCvqEodnQIAAIgFAAAOAAAAAAAAAAAAAAAAAC4CAABkcnMv&#10;ZTJvRG9jLnhtbFBLAQItABQABgAIAAAAIQAZqxEF3gAAAAsBAAAPAAAAAAAAAAAAAAAAAPcEAABk&#10;cnMvZG93bnJldi54bWxQSwUGAAAAAAQABADzAAAAAgYAAAAA&#10;" filled="f" strokecolor="red" strokeweight="2pt"/>
            </w:pict>
          </mc:Fallback>
        </mc:AlternateContent>
      </w:r>
      <w:r>
        <w:rPr>
          <w:noProof/>
          <w:lang w:eastAsia="es-VE"/>
        </w:rPr>
        <w:drawing>
          <wp:inline distT="0" distB="0" distL="0" distR="0" wp14:anchorId="5BCB09CD" wp14:editId="4E975BFA">
            <wp:extent cx="4662170" cy="2119312"/>
            <wp:effectExtent l="0" t="0" r="508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69686" cy="2122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80C" w:rsidRDefault="009F580C" w:rsidP="00486AA9">
      <w:r>
        <w:rPr>
          <w:noProof/>
          <w:lang w:eastAsia="es-VE"/>
        </w:rPr>
        <w:drawing>
          <wp:inline distT="0" distB="0" distL="0" distR="0" wp14:anchorId="1F208545" wp14:editId="2D911535">
            <wp:extent cx="4662170" cy="2362200"/>
            <wp:effectExtent l="0" t="0" r="508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68364" cy="2365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CC8" w:rsidRDefault="001A7CC8" w:rsidP="00486AA9">
      <w:r>
        <w:rPr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4996815</wp:posOffset>
                </wp:positionH>
                <wp:positionV relativeFrom="paragraph">
                  <wp:posOffset>400368</wp:posOffset>
                </wp:positionV>
                <wp:extent cx="395288" cy="161925"/>
                <wp:effectExtent l="0" t="0" r="24130" b="28575"/>
                <wp:wrapNone/>
                <wp:docPr id="30" name="Rectángu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288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1A65BC" id="Rectángulo 30" o:spid="_x0000_s1026" style="position:absolute;margin-left:393.45pt;margin-top:31.55pt;width:31.15pt;height:12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oMPnQIAAIgFAAAOAAAAZHJzL2Uyb0RvYy54bWysVMFu2zAMvQ/YPwi6r47TpmuNOkXQIsOA&#10;og3aDj0rshQbkEVNUuJkf7Nv2Y+Nkmw36IodhuWgiCL5SD6TvLret4rshHUN6JLmJxNKhOZQNXpT&#10;0m/Py08XlDjPdMUUaFHSg3D0ev7xw1VnCjGFGlQlLEEQ7YrOlLT23hRZ5ngtWuZOwAiNSgm2ZR5F&#10;u8kqyzpEb1U2nUzOsw5sZSxw4Ry+3iYlnUd8KQX3D1I64YkqKebm42njuQ5nNr9ixcYyUze8T4P9&#10;QxYtazQGHaFumWdka5s/oNqGW3Ag/QmHNgMpGy5iDVhNPnlTzVPNjIi1IDnOjDS5/wfL73crS5qq&#10;pKdIj2YtfqNHZO3XT73ZKiD4ihR1xhVo+WRWtpccXkO9e2nb8I+VkH2k9TDSKvaecHw8vZxNL7AP&#10;OKry8/xyOguY2auzsc5/EdCScCmpxfiRTLa7cz6ZDiYhloZloxS+s0LpcDpQTRXeomA36xtlyY7h&#10;J18uJ/jrwx2ZYfDgmoXCUinx5g9KJNhHIZEVTH4aM4n9KEZYxrnQPk+qmlUiRZsdBwsdHDxipUoj&#10;YECWmOWI3QMMlglkwE519/bBVcR2Hp0nf0ssOY8eMTJoPzq3jQb7HoDCqvrIyX4gKVETWFpDdcCe&#10;sZCGyRm+bPC73THnV8zi9GAj4UbwD3hIBV1Job9RUoP98d57sMemRi0lHU5jSd33LbOCEvVVY7tf&#10;5mdnYXyjcDb7PEXBHmvWxxq9bW8Av36Ou8fweA32Xg1XaaF9wcWxCFFRxTTH2CXl3g7CjU9bAlcP&#10;F4tFNMORNczf6SfDA3hgNfTl8/6FWdM3r8euv4dhclnxpoeTbfDUsNh6kE1s8Fdee75x3GPj9Ksp&#10;7JNjOVq9LtD5bwAAAP//AwBQSwMEFAAGAAgAAAAhALYy6F7fAAAACQEAAA8AAABkcnMvZG93bnJl&#10;di54bWxMj7FOwzAQhnck3sE6JBbUOm2RcUOcCirRgQGJ0oXNiY8kamxHttOEt+eYYLvT/fru+4vd&#10;bHt2wRA77xSslhkwdLU3nWsUnD5eFhJYTNoZ3XuHCr4xwq68vip0bvzk3vFyTA0jiIu5VtCmNOSc&#10;x7pFq+PSD+jo9uWD1YnW0HAT9ERw2/N1lgludefoQ6sH3LdYn4+jVVAdPsNePm8OabwThD43r/g2&#10;KXV7Mz89Aks4p78w/OqTOpTkVPnRmch6BQ9SbCmqQGxWwCgg77drYBUNUgAvC/6/QfkDAAD//wMA&#10;UEsBAi0AFAAGAAgAAAAhALaDOJL+AAAA4QEAABMAAAAAAAAAAAAAAAAAAAAAAFtDb250ZW50X1R5&#10;cGVzXS54bWxQSwECLQAUAAYACAAAACEAOP0h/9YAAACUAQAACwAAAAAAAAAAAAAAAAAvAQAAX3Jl&#10;bHMvLnJlbHNQSwECLQAUAAYACAAAACEAAm6DD50CAACIBQAADgAAAAAAAAAAAAAAAAAuAgAAZHJz&#10;L2Uyb0RvYy54bWxQSwECLQAUAAYACAAAACEAtjLoXt8AAAAJAQAADwAAAAAAAAAAAAAAAAD3BAAA&#10;ZHJzL2Rvd25yZXYueG1sUEsFBgAAAAAEAAQA8wAAAAMGAAAAAA==&#10;" filled="f" strokecolor="red" strokeweight="2pt"/>
            </w:pict>
          </mc:Fallback>
        </mc:AlternateContent>
      </w:r>
      <w:r>
        <w:rPr>
          <w:noProof/>
          <w:lang w:eastAsia="es-VE"/>
        </w:rPr>
        <w:drawing>
          <wp:inline distT="0" distB="0" distL="0" distR="0" wp14:anchorId="2E8E6062" wp14:editId="2447DEBE">
            <wp:extent cx="5612130" cy="3141980"/>
            <wp:effectExtent l="0" t="0" r="7620" b="127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4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80C" w:rsidRDefault="009F580C" w:rsidP="00486AA9">
      <w:r>
        <w:t>En gestionar parámetros por usuario deben agregar V</w:t>
      </w:r>
      <w:proofErr w:type="gramStart"/>
      <w:r>
        <w:t>,E,R,P</w:t>
      </w:r>
      <w:proofErr w:type="gramEnd"/>
      <w:r>
        <w:t>. esto a que ellos pueden realizar débitos inmediato según las combinaciones anexas en el documento.</w:t>
      </w:r>
    </w:p>
    <w:p w:rsidR="009F580C" w:rsidRDefault="009F580C" w:rsidP="00486AA9">
      <w:r>
        <w:rPr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4487228</wp:posOffset>
                </wp:positionH>
                <wp:positionV relativeFrom="paragraph">
                  <wp:posOffset>1133475</wp:posOffset>
                </wp:positionV>
                <wp:extent cx="966787" cy="790575"/>
                <wp:effectExtent l="0" t="0" r="24130" b="28575"/>
                <wp:wrapNone/>
                <wp:docPr id="19" name="Rectá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787" cy="790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68C37B" id="Rectángulo 19" o:spid="_x0000_s1026" style="position:absolute;margin-left:353.35pt;margin-top:89.25pt;width:76.1pt;height:62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VdNnQIAAIgFAAAOAAAAZHJzL2Uyb0RvYy54bWysVMFu2zAMvQ/YPwi6r3aCplmMOkXQIsOA&#10;oi3aDj0rshQbkEVNUuJkf7Nv2Y+Nkmw36IodhvkgiyL5KD6RvLw6tIrshXUN6JJOznJKhOZQNXpb&#10;0m/P60+fKXGe6Yop0KKkR+Ho1fLjh8vOFGIKNahKWIIg2hWdKWntvSmyzPFatMydgREalRJsyzyK&#10;dptVlnWI3qpsmucXWQe2Mha4cA5Pb5KSLiO+lIL7eymd8ESVFO/m42rjuglrtrxkxdYyUze8vwb7&#10;h1u0rNEYdIS6YZ6RnW3+gGobbsGB9Gcc2gykbLiIOWA2k/xNNk81MyLmguQ4M9Lk/h8sv9s/WNJU&#10;+HYLSjRr8Y0ekbVfP/V2p4DgKVLUGVeg5ZN5sL3kcBvyPUjbhj9mQg6R1uNIqzh4wvFwcXEx/zyn&#10;hKNqvshn81nAzF6djXX+i4CWhE1JLcaPZLL9rfPJdDAJsTSsG6XwnBVKh9WBaqpwFgW73VwrS/YM&#10;n3y9zvHrw52YYfDgmoXEUipx549KJNhHIZEVvPw03iTWoxhhGedC+0lS1awSKdrsNFio4OARM1Ua&#10;AQOyxFuO2D3AYJlABuyUd28fXEUs59E5/9vFkvPoESOD9qNz22iw7wEozKqPnOwHkhI1gaUNVEes&#10;GQupmZzh6wbf7ZY5/8Asdg/2GU4Ef4+LVNCVFPodJTXYH++dB3ssatRS0mE3ltR93zErKFFfNZb7&#10;YnJ+Hto3Cuez+RQFe6rZnGr0rr0GfP0Jzh7D4zbYezVspYX2BQfHKkRFFdMcY5eUezsI1z5NCRw9&#10;XKxW0Qxb1jB/q58MD+CB1VCXz4cXZk1fvB6r/g6GzmXFmxpOtsFTw2rnQTaxwF957fnGdo+F04+m&#10;ME9O5Wj1OkCXvwEAAP//AwBQSwMEFAAGAAgAAAAhAAK1n5XgAAAACwEAAA8AAABkcnMvZG93bnJl&#10;di54bWxMjzFPwzAQhXck/oN1SCyI2hA1cUOcCirRgaEShaWbEx9J1NiOYqcJ/55jgvH0nr73XbFd&#10;bM8uOIbOOwUPKwEMXe1N5xoFnx+v9xJYiNoZ3XuHCr4xwLa8vip0bvzs3vFyjA0jiAu5VtDGOOSc&#10;h7pFq8PKD+go+/Kj1ZHOseFm1DPBbc8fhUi51Z2jhVYPuGuxPh8nq6Dan8adfEn2cbpLCX1u3vAw&#10;K3V7szw/AYu4xL8y/OqTOpTkVPnJmcB6BZlIM6pSkMk1MGrItdwAqxQkIhHAy4L//6H8AQAA//8D&#10;AFBLAQItABQABgAIAAAAIQC2gziS/gAAAOEBAAATAAAAAAAAAAAAAAAAAAAAAABbQ29udGVudF9U&#10;eXBlc10ueG1sUEsBAi0AFAAGAAgAAAAhADj9If/WAAAAlAEAAAsAAAAAAAAAAAAAAAAALwEAAF9y&#10;ZWxzLy5yZWxzUEsBAi0AFAAGAAgAAAAhAHs5V02dAgAAiAUAAA4AAAAAAAAAAAAAAAAALgIAAGRy&#10;cy9lMm9Eb2MueG1sUEsBAi0AFAAGAAgAAAAhAAK1n5XgAAAACwEAAA8AAAAAAAAAAAAAAAAA9wQA&#10;AGRycy9kb3ducmV2LnhtbFBLBQYAAAAABAAEAPMAAAAEBgAAAAA=&#10;" filled="f" strokecolor="red" strokeweight="2pt"/>
            </w:pict>
          </mc:Fallback>
        </mc:AlternateContent>
      </w:r>
      <w:r>
        <w:rPr>
          <w:noProof/>
          <w:lang w:eastAsia="es-VE"/>
        </w:rPr>
        <w:drawing>
          <wp:inline distT="0" distB="0" distL="0" distR="0" wp14:anchorId="2C4F1B7D" wp14:editId="0BD6C340">
            <wp:extent cx="5612130" cy="3390900"/>
            <wp:effectExtent l="0" t="0" r="762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CC8" w:rsidRDefault="001A7CC8" w:rsidP="001A7CC8"/>
    <w:p w:rsidR="001A7CC8" w:rsidRDefault="001A7CC8" w:rsidP="001A7CC8"/>
    <w:p w:rsidR="001A7CC8" w:rsidRDefault="001A7CC8" w:rsidP="001A7CC8"/>
    <w:p w:rsidR="001A7CC8" w:rsidRDefault="001A7CC8" w:rsidP="001A7CC8">
      <w:r>
        <w:t xml:space="preserve">Ejemplo: Pantallas Gestionar parámetros pagos masivos (nómina y proveedor) </w:t>
      </w:r>
    </w:p>
    <w:p w:rsidR="001A7CC8" w:rsidRDefault="001A7CC8" w:rsidP="001A7CC8">
      <w:r>
        <w:t>Generales</w:t>
      </w:r>
    </w:p>
    <w:p w:rsidR="001A7CC8" w:rsidRDefault="001A7CC8" w:rsidP="001A7CC8">
      <w:r>
        <w:rPr>
          <w:noProof/>
          <w:lang w:eastAsia="es-VE"/>
        </w:rPr>
        <w:drawing>
          <wp:inline distT="0" distB="0" distL="0" distR="0" wp14:anchorId="2DD924BD" wp14:editId="50198B8E">
            <wp:extent cx="5612130" cy="2486025"/>
            <wp:effectExtent l="0" t="0" r="7620" b="9525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6053" cy="2487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CC8" w:rsidRDefault="001A7CC8" w:rsidP="001A7CC8">
      <w:r>
        <w:t>Por usuario</w:t>
      </w:r>
    </w:p>
    <w:p w:rsidR="001A7CC8" w:rsidRDefault="001A7CC8" w:rsidP="001A7CC8">
      <w:r>
        <w:rPr>
          <w:noProof/>
          <w:lang w:eastAsia="es-VE"/>
        </w:rPr>
        <w:drawing>
          <wp:inline distT="0" distB="0" distL="0" distR="0" wp14:anchorId="7298F8DC" wp14:editId="0FDDE975">
            <wp:extent cx="5612130" cy="3951605"/>
            <wp:effectExtent l="0" t="0" r="762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5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CC8" w:rsidRDefault="001A7CC8" w:rsidP="00486AA9"/>
    <w:p w:rsidR="001A7CC8" w:rsidRDefault="001A7CC8" w:rsidP="00486AA9">
      <w:pPr>
        <w:rPr>
          <w:u w:val="single"/>
        </w:rPr>
      </w:pPr>
    </w:p>
    <w:p w:rsidR="00E6122B" w:rsidRDefault="00E6122B" w:rsidP="00486AA9">
      <w:pPr>
        <w:rPr>
          <w:u w:val="single"/>
        </w:rPr>
      </w:pPr>
      <w:r w:rsidRPr="00E6122B">
        <w:rPr>
          <w:u w:val="single"/>
        </w:rPr>
        <w:t>Reportes</w:t>
      </w:r>
    </w:p>
    <w:p w:rsidR="00846DD8" w:rsidRDefault="00E6122B" w:rsidP="00846DD8">
      <w:r w:rsidRPr="00E6122B">
        <w:t>En este caso</w:t>
      </w:r>
      <w:r>
        <w:t xml:space="preserve"> se tiene una duda, ya que el día que se realizó la prueba 28/01/2026 se intentó descargar el reporte del proceso realizado ese día y no lo genero, sin embargo al día siguiente si genero el reporte 29/01/2026.</w:t>
      </w:r>
      <w:r w:rsidR="00BE4752">
        <w:t xml:space="preserve"> El mismo día que se realice las transacciones, no se puede descargar el reporte, si no posterior</w:t>
      </w:r>
      <w:proofErr w:type="gramStart"/>
      <w:r w:rsidR="00BE4752">
        <w:t>?</w:t>
      </w:r>
      <w:r w:rsidR="00846DD8">
        <w:t>.</w:t>
      </w:r>
      <w:proofErr w:type="gramEnd"/>
      <w:r w:rsidR="00846DD8">
        <w:t xml:space="preserve"> Es importante que el reporte sea en línea ya que son transacciones de Mismo Banco.</w:t>
      </w:r>
    </w:p>
    <w:p w:rsidR="00E6122B" w:rsidRDefault="00E6122B" w:rsidP="00486AA9"/>
    <w:p w:rsidR="00E6122B" w:rsidRDefault="00E6122B" w:rsidP="00486AA9">
      <w:r>
        <w:rPr>
          <w:noProof/>
          <w:lang w:eastAsia="es-VE"/>
        </w:rPr>
        <w:drawing>
          <wp:inline distT="0" distB="0" distL="0" distR="0" wp14:anchorId="7FACB06A" wp14:editId="3DD2BF36">
            <wp:extent cx="5253037" cy="1509395"/>
            <wp:effectExtent l="0" t="0" r="508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4220" cy="151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DD8" w:rsidRDefault="00846DD8" w:rsidP="00486AA9"/>
    <w:p w:rsidR="00846DD8" w:rsidRDefault="00846DD8" w:rsidP="00486AA9"/>
    <w:p w:rsidR="00E6122B" w:rsidRDefault="00E6122B" w:rsidP="00486AA9">
      <w:r>
        <w:t xml:space="preserve">Para la descargar del </w:t>
      </w:r>
      <w:r w:rsidR="00BE4752">
        <w:t>reporte</w:t>
      </w:r>
      <w:r>
        <w:t xml:space="preserve"> es necesario que se coloque el tipo de documento</w:t>
      </w:r>
      <w:proofErr w:type="gramStart"/>
      <w:r>
        <w:t>?</w:t>
      </w:r>
      <w:proofErr w:type="gramEnd"/>
      <w:r>
        <w:t xml:space="preserve"> A pesar de que el filtro de búsqueda de tipo de documento indica “TODOS” pero si es seleccionado genera un mensaje de error, esto no debería de ser así y permitir traer todo los tipos de documento que hayan realizado transacciones en la fecha seleccionada, y que no se tenga que seleccionar obligatoriamente un tipo de documento.</w:t>
      </w:r>
      <w:r w:rsidR="00846DD8">
        <w:t xml:space="preserve"> </w:t>
      </w:r>
      <w:r>
        <w:rPr>
          <w:noProof/>
          <w:lang w:eastAsia="es-VE"/>
        </w:rPr>
        <w:drawing>
          <wp:inline distT="0" distB="0" distL="0" distR="0" wp14:anchorId="2FEA54D6" wp14:editId="63D4200D">
            <wp:extent cx="4886325" cy="2014537"/>
            <wp:effectExtent l="0" t="0" r="0" b="508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5616" cy="201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22B" w:rsidRDefault="00E6122B" w:rsidP="00486AA9">
      <w:r>
        <w:rPr>
          <w:noProof/>
          <w:lang w:eastAsia="es-VE"/>
        </w:rPr>
        <w:drawing>
          <wp:inline distT="0" distB="0" distL="0" distR="0" wp14:anchorId="66179C87" wp14:editId="25AC0326">
            <wp:extent cx="4919662" cy="1890395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27000" cy="189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752" w:rsidRDefault="00BE4752" w:rsidP="00486AA9">
      <w:r>
        <w:t xml:space="preserve">En relación a la descripción en las cuentas acreditar y debitar deben indicar los datos de quienes están realizando la transacción, como esta en transferencia y pagos masivos (nómina y proveedor) </w:t>
      </w:r>
    </w:p>
    <w:p w:rsidR="00BE4752" w:rsidRDefault="00BE4752" w:rsidP="00486AA9">
      <w:r>
        <w:t>Ejemplo:</w:t>
      </w:r>
    </w:p>
    <w:p w:rsidR="00BE4752" w:rsidRDefault="00BE4752" w:rsidP="00486AA9">
      <w:r>
        <w:t>002R50837854COMERCIALIZADORAJUANA</w:t>
      </w:r>
    </w:p>
    <w:p w:rsidR="00BE4752" w:rsidRDefault="00BE4752" w:rsidP="00486AA9">
      <w:r>
        <w:t>Cuenta crédito</w:t>
      </w:r>
    </w:p>
    <w:p w:rsidR="00846DD8" w:rsidRDefault="00BE4752" w:rsidP="00BE4752">
      <w:r>
        <w:rPr>
          <w:noProof/>
          <w:lang w:eastAsia="es-VE"/>
        </w:rPr>
        <w:drawing>
          <wp:inline distT="0" distB="0" distL="0" distR="0" wp14:anchorId="0DE65D01" wp14:editId="62DD4BFE">
            <wp:extent cx="5612130" cy="1479550"/>
            <wp:effectExtent l="0" t="0" r="7620" b="635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752" w:rsidRDefault="00BE4752" w:rsidP="00BE4752">
      <w:r>
        <w:t>Ejemplo:</w:t>
      </w:r>
    </w:p>
    <w:p w:rsidR="00BE4752" w:rsidRDefault="00BE4752" w:rsidP="00BE4752">
      <w:r>
        <w:t>002V27275954CARYEDDYSAPONTE</w:t>
      </w:r>
    </w:p>
    <w:p w:rsidR="00BE4752" w:rsidRDefault="00BE4752" w:rsidP="00486AA9">
      <w:r>
        <w:t>Cuenta debito</w:t>
      </w:r>
    </w:p>
    <w:p w:rsidR="00E6122B" w:rsidRDefault="00BE4752" w:rsidP="00486AA9">
      <w:r>
        <w:rPr>
          <w:noProof/>
          <w:lang w:eastAsia="es-VE"/>
        </w:rPr>
        <w:drawing>
          <wp:inline distT="0" distB="0" distL="0" distR="0" wp14:anchorId="5FA411F1" wp14:editId="34512896">
            <wp:extent cx="5612130" cy="895350"/>
            <wp:effectExtent l="0" t="0" r="762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E6122B" w:rsidRDefault="00E6122B" w:rsidP="00486AA9"/>
    <w:p w:rsidR="00E6122B" w:rsidRDefault="00E6122B" w:rsidP="00486AA9"/>
    <w:p w:rsidR="00E6122B" w:rsidRDefault="00E6122B" w:rsidP="00486AA9"/>
    <w:p w:rsidR="00E6122B" w:rsidRDefault="00E6122B" w:rsidP="00486AA9"/>
    <w:p w:rsidR="00E6122B" w:rsidRDefault="00E6122B" w:rsidP="00486AA9"/>
    <w:p w:rsidR="00E6122B" w:rsidRDefault="00E6122B" w:rsidP="00486AA9"/>
    <w:p w:rsidR="00E6122B" w:rsidRDefault="00E6122B" w:rsidP="00486AA9"/>
    <w:p w:rsidR="00E6122B" w:rsidRDefault="00E6122B" w:rsidP="00486AA9"/>
    <w:p w:rsidR="00E6122B" w:rsidRDefault="00E6122B" w:rsidP="00486AA9"/>
    <w:p w:rsidR="00E6122B" w:rsidRDefault="00E6122B" w:rsidP="00486AA9"/>
    <w:p w:rsidR="00E6122B" w:rsidRDefault="00E6122B" w:rsidP="00486AA9"/>
    <w:p w:rsidR="00E6122B" w:rsidRDefault="00E6122B" w:rsidP="00486AA9"/>
    <w:p w:rsidR="009F580C" w:rsidRDefault="009F580C" w:rsidP="00486AA9"/>
    <w:p w:rsidR="009F580C" w:rsidRDefault="009F580C" w:rsidP="00486AA9"/>
    <w:p w:rsidR="009F580C" w:rsidRDefault="009F580C" w:rsidP="00486AA9"/>
    <w:p w:rsidR="009F580C" w:rsidRDefault="009F580C" w:rsidP="00486AA9"/>
    <w:p w:rsidR="009F580C" w:rsidRDefault="009F580C" w:rsidP="00486AA9"/>
    <w:p w:rsidR="009F580C" w:rsidRDefault="009F580C" w:rsidP="00486AA9"/>
    <w:p w:rsidR="009F580C" w:rsidRDefault="009F580C" w:rsidP="00486AA9"/>
    <w:p w:rsidR="009F580C" w:rsidRDefault="009F580C" w:rsidP="00486AA9"/>
    <w:p w:rsidR="009F580C" w:rsidRPr="001878BC" w:rsidRDefault="009F580C" w:rsidP="00486AA9"/>
    <w:p w:rsidR="001878BC" w:rsidRDefault="001878BC" w:rsidP="00486AA9">
      <w:pPr>
        <w:rPr>
          <w:u w:val="single"/>
        </w:rPr>
      </w:pPr>
    </w:p>
    <w:p w:rsidR="001878BC" w:rsidRDefault="001878BC" w:rsidP="00486AA9">
      <w:pPr>
        <w:rPr>
          <w:u w:val="single"/>
        </w:rPr>
      </w:pPr>
    </w:p>
    <w:p w:rsidR="001878BC" w:rsidRPr="00272C3B" w:rsidRDefault="001878BC" w:rsidP="00486AA9">
      <w:pPr>
        <w:rPr>
          <w:u w:val="single"/>
        </w:rPr>
      </w:pPr>
    </w:p>
    <w:p w:rsidR="00272C3B" w:rsidRPr="00486AA9" w:rsidRDefault="00272C3B" w:rsidP="00486AA9"/>
    <w:sectPr w:rsidR="00272C3B" w:rsidRPr="00486A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584"/>
    <w:rsid w:val="00010F3D"/>
    <w:rsid w:val="00012811"/>
    <w:rsid w:val="00023016"/>
    <w:rsid w:val="00035CB3"/>
    <w:rsid w:val="00036D1B"/>
    <w:rsid w:val="00037AC7"/>
    <w:rsid w:val="00041864"/>
    <w:rsid w:val="00041AD8"/>
    <w:rsid w:val="0004462C"/>
    <w:rsid w:val="000469D7"/>
    <w:rsid w:val="00052D4F"/>
    <w:rsid w:val="000539E5"/>
    <w:rsid w:val="0006049E"/>
    <w:rsid w:val="00060AE8"/>
    <w:rsid w:val="000620B7"/>
    <w:rsid w:val="0006259E"/>
    <w:rsid w:val="0006429D"/>
    <w:rsid w:val="00081D76"/>
    <w:rsid w:val="0008245B"/>
    <w:rsid w:val="00094588"/>
    <w:rsid w:val="00097B2D"/>
    <w:rsid w:val="000A6542"/>
    <w:rsid w:val="000A7A2F"/>
    <w:rsid w:val="000B030A"/>
    <w:rsid w:val="000B55E7"/>
    <w:rsid w:val="000C4965"/>
    <w:rsid w:val="000C5AED"/>
    <w:rsid w:val="000D07B7"/>
    <w:rsid w:val="000D5F7D"/>
    <w:rsid w:val="000E0658"/>
    <w:rsid w:val="000E39D8"/>
    <w:rsid w:val="000E72CF"/>
    <w:rsid w:val="000F0110"/>
    <w:rsid w:val="000F333B"/>
    <w:rsid w:val="00101402"/>
    <w:rsid w:val="00101BAA"/>
    <w:rsid w:val="00115F9C"/>
    <w:rsid w:val="00117C96"/>
    <w:rsid w:val="00117FA5"/>
    <w:rsid w:val="00122D4A"/>
    <w:rsid w:val="001264B4"/>
    <w:rsid w:val="00127470"/>
    <w:rsid w:val="00130ACE"/>
    <w:rsid w:val="001376CB"/>
    <w:rsid w:val="00140846"/>
    <w:rsid w:val="001534A0"/>
    <w:rsid w:val="00171D21"/>
    <w:rsid w:val="0018033C"/>
    <w:rsid w:val="00181378"/>
    <w:rsid w:val="001831C1"/>
    <w:rsid w:val="001878BC"/>
    <w:rsid w:val="00191AF0"/>
    <w:rsid w:val="001A2090"/>
    <w:rsid w:val="001A79B5"/>
    <w:rsid w:val="001A7CC8"/>
    <w:rsid w:val="001B53B3"/>
    <w:rsid w:val="001C1D56"/>
    <w:rsid w:val="001C6318"/>
    <w:rsid w:val="001C78D6"/>
    <w:rsid w:val="001E1A02"/>
    <w:rsid w:val="001E7296"/>
    <w:rsid w:val="001F45FE"/>
    <w:rsid w:val="001F4D04"/>
    <w:rsid w:val="001F7795"/>
    <w:rsid w:val="002268E0"/>
    <w:rsid w:val="00236ED4"/>
    <w:rsid w:val="0026031E"/>
    <w:rsid w:val="00260ACD"/>
    <w:rsid w:val="00260FE9"/>
    <w:rsid w:val="00261DBF"/>
    <w:rsid w:val="002634A8"/>
    <w:rsid w:val="00266FFB"/>
    <w:rsid w:val="0026720D"/>
    <w:rsid w:val="00270717"/>
    <w:rsid w:val="00270C13"/>
    <w:rsid w:val="00272C3B"/>
    <w:rsid w:val="00280704"/>
    <w:rsid w:val="00285621"/>
    <w:rsid w:val="00292087"/>
    <w:rsid w:val="00296489"/>
    <w:rsid w:val="002A263F"/>
    <w:rsid w:val="002B1B90"/>
    <w:rsid w:val="002B35DD"/>
    <w:rsid w:val="002C11C0"/>
    <w:rsid w:val="002C49E9"/>
    <w:rsid w:val="002C5802"/>
    <w:rsid w:val="002C6528"/>
    <w:rsid w:val="002C7932"/>
    <w:rsid w:val="002D0891"/>
    <w:rsid w:val="002D4105"/>
    <w:rsid w:val="002E13F9"/>
    <w:rsid w:val="002F0645"/>
    <w:rsid w:val="002F6F37"/>
    <w:rsid w:val="0030124A"/>
    <w:rsid w:val="00303115"/>
    <w:rsid w:val="00304C7B"/>
    <w:rsid w:val="00305F2F"/>
    <w:rsid w:val="00307574"/>
    <w:rsid w:val="00314B06"/>
    <w:rsid w:val="003200A8"/>
    <w:rsid w:val="00320E15"/>
    <w:rsid w:val="003222AB"/>
    <w:rsid w:val="00325288"/>
    <w:rsid w:val="00334E41"/>
    <w:rsid w:val="003540FF"/>
    <w:rsid w:val="00356D0A"/>
    <w:rsid w:val="003618F0"/>
    <w:rsid w:val="0037478B"/>
    <w:rsid w:val="00376673"/>
    <w:rsid w:val="00383F58"/>
    <w:rsid w:val="0039512F"/>
    <w:rsid w:val="0039611D"/>
    <w:rsid w:val="00396399"/>
    <w:rsid w:val="003A4908"/>
    <w:rsid w:val="003A6130"/>
    <w:rsid w:val="003A6AFD"/>
    <w:rsid w:val="003A76EE"/>
    <w:rsid w:val="003B1D6F"/>
    <w:rsid w:val="003B36EC"/>
    <w:rsid w:val="003C0196"/>
    <w:rsid w:val="003C081C"/>
    <w:rsid w:val="003C40B5"/>
    <w:rsid w:val="003D7C87"/>
    <w:rsid w:val="003D7D0F"/>
    <w:rsid w:val="003E11EC"/>
    <w:rsid w:val="003E3789"/>
    <w:rsid w:val="003F0D62"/>
    <w:rsid w:val="004017BB"/>
    <w:rsid w:val="00412817"/>
    <w:rsid w:val="004139C6"/>
    <w:rsid w:val="00417E35"/>
    <w:rsid w:val="00433EF1"/>
    <w:rsid w:val="00434079"/>
    <w:rsid w:val="00435D3B"/>
    <w:rsid w:val="004404F5"/>
    <w:rsid w:val="00440BAE"/>
    <w:rsid w:val="004428E3"/>
    <w:rsid w:val="00444FCB"/>
    <w:rsid w:val="00452386"/>
    <w:rsid w:val="0046190C"/>
    <w:rsid w:val="00467A1B"/>
    <w:rsid w:val="00482E77"/>
    <w:rsid w:val="004865CA"/>
    <w:rsid w:val="00486AA9"/>
    <w:rsid w:val="00486C3F"/>
    <w:rsid w:val="00492EDE"/>
    <w:rsid w:val="004952A8"/>
    <w:rsid w:val="00495FFF"/>
    <w:rsid w:val="004A6607"/>
    <w:rsid w:val="004A6BA4"/>
    <w:rsid w:val="004B197D"/>
    <w:rsid w:val="004B60BC"/>
    <w:rsid w:val="004C5628"/>
    <w:rsid w:val="004C5CA7"/>
    <w:rsid w:val="004C5EF6"/>
    <w:rsid w:val="004D14BF"/>
    <w:rsid w:val="004D18BE"/>
    <w:rsid w:val="004E3B39"/>
    <w:rsid w:val="004E7DBF"/>
    <w:rsid w:val="004F4B4F"/>
    <w:rsid w:val="00507F07"/>
    <w:rsid w:val="005125A7"/>
    <w:rsid w:val="005138C2"/>
    <w:rsid w:val="005144C7"/>
    <w:rsid w:val="00520116"/>
    <w:rsid w:val="005235DC"/>
    <w:rsid w:val="005270D5"/>
    <w:rsid w:val="005424A0"/>
    <w:rsid w:val="00552AE3"/>
    <w:rsid w:val="00552E3D"/>
    <w:rsid w:val="005539ED"/>
    <w:rsid w:val="00561945"/>
    <w:rsid w:val="005631E5"/>
    <w:rsid w:val="00573737"/>
    <w:rsid w:val="005769C3"/>
    <w:rsid w:val="00576FAB"/>
    <w:rsid w:val="00584F50"/>
    <w:rsid w:val="00586D71"/>
    <w:rsid w:val="005A111E"/>
    <w:rsid w:val="005A20ED"/>
    <w:rsid w:val="005A5AAB"/>
    <w:rsid w:val="005B4DB4"/>
    <w:rsid w:val="005C281E"/>
    <w:rsid w:val="005D44D5"/>
    <w:rsid w:val="005D4CC8"/>
    <w:rsid w:val="005E0875"/>
    <w:rsid w:val="005E4A5D"/>
    <w:rsid w:val="005E7421"/>
    <w:rsid w:val="005F0E08"/>
    <w:rsid w:val="005F58E3"/>
    <w:rsid w:val="006112FB"/>
    <w:rsid w:val="0061723A"/>
    <w:rsid w:val="00624A14"/>
    <w:rsid w:val="00626BD6"/>
    <w:rsid w:val="00627B0E"/>
    <w:rsid w:val="00636133"/>
    <w:rsid w:val="00636262"/>
    <w:rsid w:val="00641BCA"/>
    <w:rsid w:val="0065572B"/>
    <w:rsid w:val="0065620E"/>
    <w:rsid w:val="00660B83"/>
    <w:rsid w:val="00664DE2"/>
    <w:rsid w:val="00665776"/>
    <w:rsid w:val="00665D0F"/>
    <w:rsid w:val="0067628E"/>
    <w:rsid w:val="006763C4"/>
    <w:rsid w:val="00682441"/>
    <w:rsid w:val="00685EEB"/>
    <w:rsid w:val="006A399B"/>
    <w:rsid w:val="006B4902"/>
    <w:rsid w:val="006B77A0"/>
    <w:rsid w:val="006B7F91"/>
    <w:rsid w:val="006C672E"/>
    <w:rsid w:val="006D3686"/>
    <w:rsid w:val="006D3AAF"/>
    <w:rsid w:val="006D4E44"/>
    <w:rsid w:val="006D51FE"/>
    <w:rsid w:val="006D669B"/>
    <w:rsid w:val="006D6C71"/>
    <w:rsid w:val="006F500D"/>
    <w:rsid w:val="006F65B0"/>
    <w:rsid w:val="00705980"/>
    <w:rsid w:val="00706113"/>
    <w:rsid w:val="0070749B"/>
    <w:rsid w:val="00714DAB"/>
    <w:rsid w:val="0072262C"/>
    <w:rsid w:val="007257C0"/>
    <w:rsid w:val="00725D56"/>
    <w:rsid w:val="00726C23"/>
    <w:rsid w:val="00731DEC"/>
    <w:rsid w:val="00733E3B"/>
    <w:rsid w:val="00741CDD"/>
    <w:rsid w:val="007470B3"/>
    <w:rsid w:val="00755366"/>
    <w:rsid w:val="007613FC"/>
    <w:rsid w:val="0076444C"/>
    <w:rsid w:val="00766638"/>
    <w:rsid w:val="0076761E"/>
    <w:rsid w:val="00774C99"/>
    <w:rsid w:val="007802F4"/>
    <w:rsid w:val="00781897"/>
    <w:rsid w:val="0079071A"/>
    <w:rsid w:val="007919AE"/>
    <w:rsid w:val="00797570"/>
    <w:rsid w:val="007D2441"/>
    <w:rsid w:val="007D32E1"/>
    <w:rsid w:val="007E4D00"/>
    <w:rsid w:val="007F2405"/>
    <w:rsid w:val="007F2A97"/>
    <w:rsid w:val="007F3986"/>
    <w:rsid w:val="007F6FFE"/>
    <w:rsid w:val="00811CB1"/>
    <w:rsid w:val="00811E05"/>
    <w:rsid w:val="00814E4F"/>
    <w:rsid w:val="008202B7"/>
    <w:rsid w:val="00842A53"/>
    <w:rsid w:val="00846112"/>
    <w:rsid w:val="0084669E"/>
    <w:rsid w:val="00846DD8"/>
    <w:rsid w:val="00847FFD"/>
    <w:rsid w:val="00854B71"/>
    <w:rsid w:val="008652A7"/>
    <w:rsid w:val="00872772"/>
    <w:rsid w:val="00873F5E"/>
    <w:rsid w:val="008805B1"/>
    <w:rsid w:val="00881E88"/>
    <w:rsid w:val="00886AFF"/>
    <w:rsid w:val="00886F91"/>
    <w:rsid w:val="0088730A"/>
    <w:rsid w:val="008A03D6"/>
    <w:rsid w:val="008A4919"/>
    <w:rsid w:val="008B4E68"/>
    <w:rsid w:val="008C23A9"/>
    <w:rsid w:val="008C5856"/>
    <w:rsid w:val="008C7F22"/>
    <w:rsid w:val="008D242C"/>
    <w:rsid w:val="008E2259"/>
    <w:rsid w:val="008E6336"/>
    <w:rsid w:val="008E6613"/>
    <w:rsid w:val="00906F09"/>
    <w:rsid w:val="00910111"/>
    <w:rsid w:val="009167BA"/>
    <w:rsid w:val="00923DAF"/>
    <w:rsid w:val="00924B7B"/>
    <w:rsid w:val="009269EC"/>
    <w:rsid w:val="009316BC"/>
    <w:rsid w:val="009464A0"/>
    <w:rsid w:val="00947CF2"/>
    <w:rsid w:val="009507A0"/>
    <w:rsid w:val="0095114F"/>
    <w:rsid w:val="009579C5"/>
    <w:rsid w:val="00957D6A"/>
    <w:rsid w:val="009629FA"/>
    <w:rsid w:val="00965CF1"/>
    <w:rsid w:val="0097217F"/>
    <w:rsid w:val="009762A0"/>
    <w:rsid w:val="00980939"/>
    <w:rsid w:val="00983077"/>
    <w:rsid w:val="00987C97"/>
    <w:rsid w:val="009921E7"/>
    <w:rsid w:val="00993850"/>
    <w:rsid w:val="00994115"/>
    <w:rsid w:val="00995979"/>
    <w:rsid w:val="009B7ABA"/>
    <w:rsid w:val="009C7084"/>
    <w:rsid w:val="009D371A"/>
    <w:rsid w:val="009D6879"/>
    <w:rsid w:val="009D75A7"/>
    <w:rsid w:val="009E477C"/>
    <w:rsid w:val="009F029C"/>
    <w:rsid w:val="009F2A06"/>
    <w:rsid w:val="009F2F93"/>
    <w:rsid w:val="009F3C38"/>
    <w:rsid w:val="009F580C"/>
    <w:rsid w:val="00A063A8"/>
    <w:rsid w:val="00A064FA"/>
    <w:rsid w:val="00A10F74"/>
    <w:rsid w:val="00A13D11"/>
    <w:rsid w:val="00A14DB6"/>
    <w:rsid w:val="00A23FD3"/>
    <w:rsid w:val="00A32B08"/>
    <w:rsid w:val="00A36E7F"/>
    <w:rsid w:val="00A37D0B"/>
    <w:rsid w:val="00A4392B"/>
    <w:rsid w:val="00A46DD2"/>
    <w:rsid w:val="00A472E9"/>
    <w:rsid w:val="00A47EE9"/>
    <w:rsid w:val="00A51A13"/>
    <w:rsid w:val="00A52505"/>
    <w:rsid w:val="00A70B1B"/>
    <w:rsid w:val="00A717C8"/>
    <w:rsid w:val="00A76F0B"/>
    <w:rsid w:val="00A81C74"/>
    <w:rsid w:val="00A930C0"/>
    <w:rsid w:val="00A93FCF"/>
    <w:rsid w:val="00A949C0"/>
    <w:rsid w:val="00AA1F52"/>
    <w:rsid w:val="00AA2CE9"/>
    <w:rsid w:val="00AA3732"/>
    <w:rsid w:val="00AB2356"/>
    <w:rsid w:val="00AB6B1A"/>
    <w:rsid w:val="00AB7844"/>
    <w:rsid w:val="00AC0130"/>
    <w:rsid w:val="00AC3B18"/>
    <w:rsid w:val="00AD464A"/>
    <w:rsid w:val="00AE098E"/>
    <w:rsid w:val="00AE186E"/>
    <w:rsid w:val="00AE2156"/>
    <w:rsid w:val="00AE37C3"/>
    <w:rsid w:val="00AE6226"/>
    <w:rsid w:val="00AF3110"/>
    <w:rsid w:val="00AF58E4"/>
    <w:rsid w:val="00AF5EF7"/>
    <w:rsid w:val="00AF6356"/>
    <w:rsid w:val="00B11444"/>
    <w:rsid w:val="00B140F8"/>
    <w:rsid w:val="00B15332"/>
    <w:rsid w:val="00B16428"/>
    <w:rsid w:val="00B228C4"/>
    <w:rsid w:val="00B23CB7"/>
    <w:rsid w:val="00B36581"/>
    <w:rsid w:val="00B37E84"/>
    <w:rsid w:val="00B4015D"/>
    <w:rsid w:val="00B402F6"/>
    <w:rsid w:val="00B53C26"/>
    <w:rsid w:val="00B634B7"/>
    <w:rsid w:val="00B66FCD"/>
    <w:rsid w:val="00B6722F"/>
    <w:rsid w:val="00B67267"/>
    <w:rsid w:val="00B73F83"/>
    <w:rsid w:val="00B803AB"/>
    <w:rsid w:val="00B83442"/>
    <w:rsid w:val="00B84138"/>
    <w:rsid w:val="00B924D6"/>
    <w:rsid w:val="00B93570"/>
    <w:rsid w:val="00B94A78"/>
    <w:rsid w:val="00B95667"/>
    <w:rsid w:val="00BA0F5C"/>
    <w:rsid w:val="00BA1AA2"/>
    <w:rsid w:val="00BA3753"/>
    <w:rsid w:val="00BA69A4"/>
    <w:rsid w:val="00BB1448"/>
    <w:rsid w:val="00BB1601"/>
    <w:rsid w:val="00BB25C1"/>
    <w:rsid w:val="00BC7350"/>
    <w:rsid w:val="00BC7CDB"/>
    <w:rsid w:val="00BD48F6"/>
    <w:rsid w:val="00BE3A4C"/>
    <w:rsid w:val="00BE4752"/>
    <w:rsid w:val="00BE52D1"/>
    <w:rsid w:val="00BE667B"/>
    <w:rsid w:val="00C02357"/>
    <w:rsid w:val="00C06B48"/>
    <w:rsid w:val="00C1594B"/>
    <w:rsid w:val="00C15E0B"/>
    <w:rsid w:val="00C27FF3"/>
    <w:rsid w:val="00C31DDC"/>
    <w:rsid w:val="00C340D6"/>
    <w:rsid w:val="00C34C34"/>
    <w:rsid w:val="00C4389E"/>
    <w:rsid w:val="00C45FD4"/>
    <w:rsid w:val="00C47488"/>
    <w:rsid w:val="00C53586"/>
    <w:rsid w:val="00C53E93"/>
    <w:rsid w:val="00C551D8"/>
    <w:rsid w:val="00C611A0"/>
    <w:rsid w:val="00C62DDA"/>
    <w:rsid w:val="00C63583"/>
    <w:rsid w:val="00C63EF0"/>
    <w:rsid w:val="00C64541"/>
    <w:rsid w:val="00C66677"/>
    <w:rsid w:val="00C6766A"/>
    <w:rsid w:val="00C737C9"/>
    <w:rsid w:val="00CA0584"/>
    <w:rsid w:val="00CA19F9"/>
    <w:rsid w:val="00CA583A"/>
    <w:rsid w:val="00CB3137"/>
    <w:rsid w:val="00CB34B1"/>
    <w:rsid w:val="00CB6823"/>
    <w:rsid w:val="00CC76DB"/>
    <w:rsid w:val="00CC7CD0"/>
    <w:rsid w:val="00CD33F5"/>
    <w:rsid w:val="00CD3CC7"/>
    <w:rsid w:val="00CD5837"/>
    <w:rsid w:val="00CD6D30"/>
    <w:rsid w:val="00CD6ED8"/>
    <w:rsid w:val="00CD735A"/>
    <w:rsid w:val="00CE432A"/>
    <w:rsid w:val="00CE4D1C"/>
    <w:rsid w:val="00CE541B"/>
    <w:rsid w:val="00CF05CF"/>
    <w:rsid w:val="00CF1028"/>
    <w:rsid w:val="00CF79DD"/>
    <w:rsid w:val="00D0228A"/>
    <w:rsid w:val="00D0769F"/>
    <w:rsid w:val="00D11EB3"/>
    <w:rsid w:val="00D26FE4"/>
    <w:rsid w:val="00D32E75"/>
    <w:rsid w:val="00D33DE3"/>
    <w:rsid w:val="00D356FC"/>
    <w:rsid w:val="00D35722"/>
    <w:rsid w:val="00D40FA5"/>
    <w:rsid w:val="00D4389A"/>
    <w:rsid w:val="00D452E1"/>
    <w:rsid w:val="00D463A5"/>
    <w:rsid w:val="00D463CC"/>
    <w:rsid w:val="00D5545F"/>
    <w:rsid w:val="00D5642C"/>
    <w:rsid w:val="00D56ACD"/>
    <w:rsid w:val="00D71B1B"/>
    <w:rsid w:val="00D730E4"/>
    <w:rsid w:val="00D7325F"/>
    <w:rsid w:val="00D73667"/>
    <w:rsid w:val="00D93D9E"/>
    <w:rsid w:val="00D9444B"/>
    <w:rsid w:val="00DA1811"/>
    <w:rsid w:val="00DA49F9"/>
    <w:rsid w:val="00DA5706"/>
    <w:rsid w:val="00DA5F91"/>
    <w:rsid w:val="00DB6C8F"/>
    <w:rsid w:val="00DB7706"/>
    <w:rsid w:val="00DC05CD"/>
    <w:rsid w:val="00DC2150"/>
    <w:rsid w:val="00DC2E5C"/>
    <w:rsid w:val="00DC6036"/>
    <w:rsid w:val="00DD0372"/>
    <w:rsid w:val="00DD43C9"/>
    <w:rsid w:val="00DE18B5"/>
    <w:rsid w:val="00DE354E"/>
    <w:rsid w:val="00DE3654"/>
    <w:rsid w:val="00DE5D41"/>
    <w:rsid w:val="00DF0D5E"/>
    <w:rsid w:val="00DF140D"/>
    <w:rsid w:val="00E13873"/>
    <w:rsid w:val="00E15094"/>
    <w:rsid w:val="00E22EC0"/>
    <w:rsid w:val="00E40365"/>
    <w:rsid w:val="00E50C8F"/>
    <w:rsid w:val="00E5714C"/>
    <w:rsid w:val="00E6122B"/>
    <w:rsid w:val="00E62D0A"/>
    <w:rsid w:val="00E71C60"/>
    <w:rsid w:val="00E7596F"/>
    <w:rsid w:val="00E76395"/>
    <w:rsid w:val="00E83951"/>
    <w:rsid w:val="00E87B08"/>
    <w:rsid w:val="00E92EB1"/>
    <w:rsid w:val="00EA27DF"/>
    <w:rsid w:val="00EA2D74"/>
    <w:rsid w:val="00EA38AF"/>
    <w:rsid w:val="00EB379D"/>
    <w:rsid w:val="00EB3D84"/>
    <w:rsid w:val="00EB5507"/>
    <w:rsid w:val="00EC12C5"/>
    <w:rsid w:val="00EC3382"/>
    <w:rsid w:val="00EC6133"/>
    <w:rsid w:val="00ED36BF"/>
    <w:rsid w:val="00EE0F21"/>
    <w:rsid w:val="00EE1A11"/>
    <w:rsid w:val="00EE37D5"/>
    <w:rsid w:val="00EE3B0E"/>
    <w:rsid w:val="00EF0FEC"/>
    <w:rsid w:val="00F069C3"/>
    <w:rsid w:val="00F11CD2"/>
    <w:rsid w:val="00F1259C"/>
    <w:rsid w:val="00F125EE"/>
    <w:rsid w:val="00F268BF"/>
    <w:rsid w:val="00F30A10"/>
    <w:rsid w:val="00F353A4"/>
    <w:rsid w:val="00F414AF"/>
    <w:rsid w:val="00F43F41"/>
    <w:rsid w:val="00F44811"/>
    <w:rsid w:val="00F53F6F"/>
    <w:rsid w:val="00F545E7"/>
    <w:rsid w:val="00F54B25"/>
    <w:rsid w:val="00F635D2"/>
    <w:rsid w:val="00F77663"/>
    <w:rsid w:val="00F870EB"/>
    <w:rsid w:val="00F95ADB"/>
    <w:rsid w:val="00F9694E"/>
    <w:rsid w:val="00FA30A0"/>
    <w:rsid w:val="00FA4E2B"/>
    <w:rsid w:val="00FA5A03"/>
    <w:rsid w:val="00FA777F"/>
    <w:rsid w:val="00FA7F3E"/>
    <w:rsid w:val="00FB1FFD"/>
    <w:rsid w:val="00FE0AE2"/>
    <w:rsid w:val="00FF29B2"/>
    <w:rsid w:val="00FF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1BD6EFD-AA1B-4C70-8B58-8D13911B1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A0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05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337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Perez Pinango</dc:creator>
  <cp:keywords/>
  <dc:description/>
  <cp:lastModifiedBy>Alejandra Perez Pinango</cp:lastModifiedBy>
  <cp:revision>3</cp:revision>
  <cp:lastPrinted>2026-01-29T11:29:00Z</cp:lastPrinted>
  <dcterms:created xsi:type="dcterms:W3CDTF">2026-01-29T20:09:00Z</dcterms:created>
  <dcterms:modified xsi:type="dcterms:W3CDTF">2026-01-29T20:24:00Z</dcterms:modified>
</cp:coreProperties>
</file>